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Сценарий развлечения, посвященного Дню рождению ХМАО-Югры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«День ХМАО-Югры»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Приобщение к культурным ценностям народов ханты и манси, воспитание толерантного отношения к культурным традициям народов Севера;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Закрепление пройденного материала;</w:t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Расширение кругозора детей;</w:t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- Приобщение детей к коллективной деятельности;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Зал оформлен в стиле коренных народов Севера, на стене висит герб Югры, флаг. На столе выставка различных предметов пользования ханты и манси. Звучит весёлая музыка, дети заходят в зал садятся на стульчики.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6E5F476" wp14:editId="6EE059BC">
            <wp:extent cx="3438525" cy="1926813"/>
            <wp:effectExtent l="0" t="0" r="0" b="0"/>
            <wp:docPr id="7" name="Рисунок 7" descr="Развлечение в детском саду «День ХМАО-Югр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лечение в детском саду «День ХМАО-Югры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 (одет в национальные мансийские</w:t>
      </w:r>
      <w:r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одежды):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Здравствуйте ребята! Посмотрите сколько интересных предметов я для вас приготовила (дети подходят к столу, рассматривают предметы, затем садятся на стульчики).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2FDF7FB4" wp14:editId="2C32E05A">
            <wp:extent cx="3438525" cy="1926813"/>
            <wp:effectExtent l="0" t="0" r="0" b="0"/>
            <wp:docPr id="6" name="Рисунок 6" descr="http://www.maam.ru/upload/blogs/detsad-252203-1426829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aam.ru/upload/blogs/detsad-252203-1426829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Я вам обязательно расскажу об этих предметах, но сначала хочу вас спросить, что такое родина? (дети отвечают); Правильно, родина-это страна в которой человек родился и вырос. Как называется наша с вами родная страна? (дети отвечают); Как вы думаете, а можно ли сказать так "малая родина"? (дети отвечают); Конечно можно. Как называется наша малая родина? (дети отвечают). А знаете ли вы ребята что наша малая родина находится в Ханты-Мансийском автономном округе? Как вы думаете почему наш округ так называется? Потому что самыми первыми на этой земле поселились манси и ханты. Вот и получилось такое название. У каждой страны есть свои символы. Вы знаете, что это за символы? 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lastRenderedPageBreak/>
        <w:t>(дети отвечают);У нашего Ханты-Мансийского округа тоже есть свои символы. Посмотрите,этогерб ХМАО (показываю герб).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6D5ACDF" wp14:editId="3E55A820">
            <wp:extent cx="1962150" cy="3552825"/>
            <wp:effectExtent l="0" t="0" r="0" b="0"/>
            <wp:docPr id="5" name="Рисунок 5" descr="http://www.maam.ru/upload/blogs/detsad-252203-1426829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aam.ru/upload/blogs/detsad-252203-14268291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937" cy="355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Он очень красивый правда? А вот флаг ХМАО (показываю флаг). Если вам интересно воспитатели могут рассказать вам о них более подробно, ну а мы движемся дальше. Скажите мне, а что ещё кроме флага и герба есть у каждой страны? (Гимн); Послушайте гимн ХМАО и скажите мне какой характер у этой торжественной песни. (дети слушают гимн). Какой по характеру гимн ХМАО? Я даже сделала вам небольшую подсказку (дети отвечают); Ребята, мне кажется к нам скачет какой-то гость. Давайте подождем, и посмотрим что это за гость к нам так торопиться!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Звучит музыка, в зал заскакивает Зайчик. Скачет один круг по залу, останавливается перед детьми и здоровается на мансийском.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1FA78B" wp14:editId="146B6A1F">
            <wp:extent cx="1600200" cy="2850655"/>
            <wp:effectExtent l="0" t="0" r="0" b="6985"/>
            <wp:docPr id="4" name="Рисунок 4" descr="http://www.maam.ru/upload/blogs/detsad-252203-1426829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am.ru/upload/blogs/detsad-252203-14268292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85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Заяц: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Пащаолэна няврамыт! (здравствуйте ребята)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Вот это да! Зайчик, а на каком языке ты с нами поздоровался?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На мансийском. Я узнал, что сегодня в вашем садике отмечают день рождения ХМАО, и решил тоже прийти. Ам совыр (я заяц, так на мансийком языке называется заяц. Я персонаж многих мансийских и хантыйских сказок. Пришёл я с вами поиграть, песню спеть и танцевать! Я вам буду показывать танцевальные движения ханты и манси, а вы за мной повторяйте.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7D2ED04" wp14:editId="71DBB6C6">
            <wp:extent cx="3857625" cy="2161660"/>
            <wp:effectExtent l="0" t="0" r="0" b="0"/>
            <wp:docPr id="3" name="Рисунок 3" descr="http://www.maam.ru/upload/blogs/detsad-252203-1426829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am.ru/upload/blogs/detsad-252203-142682924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216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Звучит музыка, заяц и дети танцуют.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Какие вы ребята молодцы! (подходит к столу, берет санквылтап). А что это за интересный предмет? И струны есть! (легко проводит по струнам);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Это, совыр, струнный музыкальный инструмент народов ханты и манси. Называется он на мансийском – санквылтап, на хантыйском –нарсъюх. Этот инструмент изготавливается из дерева. У него может быть 5 или 7 струн. Струны раньше делали из конских или оленьих жил. А сейчас они металлические. Послушайте как красиво он звучит. (Музыкальный руководитель играет на инструменте);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4FFC1BE" wp14:editId="32B85A95">
            <wp:extent cx="1666875" cy="2969433"/>
            <wp:effectExtent l="0" t="0" r="0" b="2540"/>
            <wp:docPr id="2" name="Рисунок 2" descr="http://www.maam.ru/upload/blogs/detsad-252203-1426829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252203-142682926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969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 xml:space="preserve">А вот этот музыкальный инструмент называется тумран. Он изготавливается из коровьей рёберной кости. Ребро долго варят, затем разделяют на две половины, хорошенько выскребают и вырезают ножом. Звук извлекается с помощью этого 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lastRenderedPageBreak/>
        <w:t>язычка. Хотите послушать как звучит этот инструмент? (Музыкальный руководитель играет на тумране);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Сколько интересного я сегодня узнал. Я ведь про музыку мало знаю. Зато знаю много-много разных игр. Ребята, давайте поиграем!</w:t>
      </w:r>
    </w:p>
    <w:p w:rsidR="008C0C44" w:rsidRPr="008C0C44" w:rsidRDefault="008C0C44" w:rsidP="008C0C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0C44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77E7AF" wp14:editId="44001172">
            <wp:extent cx="3438525" cy="1926813"/>
            <wp:effectExtent l="0" t="0" r="0" b="0"/>
            <wp:docPr id="1" name="Рисунок 1" descr="http://www.maam.ru/upload/blogs/detsad-252203-1426829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am.ru/upload/blogs/detsad-252203-142682928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92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Проводится игра "Ловкий мяч". Все садятся в круг, перекатывают друг другу мяч.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Заяц: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Как с вами весело!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руководитель:</w:t>
      </w: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Ребята, что нового вы сегодня узнали о ХМАО? Какое событие мы с вами сегодня праздновали? С какими национальными музыкальными инструментами познакомились? Что ещё мы делали?</w:t>
      </w:r>
    </w:p>
    <w:p w:rsidR="008C0C44" w:rsidRPr="008C0C44" w:rsidRDefault="008C0C44" w:rsidP="008C0C4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Мне очень понравился наш праздник, давайте в его завершение все вместе исполним хантыйскую песню.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Исполняется песня «Эвие»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руководитель:</w:t>
      </w:r>
      <w:bookmarkStart w:id="0" w:name="_GoBack"/>
      <w:bookmarkEnd w:id="0"/>
      <w:r w:rsidRPr="008C0C44">
        <w:rPr>
          <w:rFonts w:ascii="Times New Roman" w:eastAsia="Times New Roman" w:hAnsi="Times New Roman"/>
          <w:color w:val="111111"/>
          <w:sz w:val="26"/>
          <w:szCs w:val="26"/>
          <w:lang w:eastAsia="ru-RU"/>
        </w:rPr>
        <w:t>Ну а теперь наш небольшой праздник завершается, и конечно на память о нём хочу подарить вам небольшие подарки.</w:t>
      </w:r>
    </w:p>
    <w:p w:rsidR="008C0C44" w:rsidRPr="008C0C44" w:rsidRDefault="008C0C44" w:rsidP="008C0C4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6"/>
          <w:szCs w:val="26"/>
          <w:lang w:eastAsia="ru-RU"/>
        </w:rPr>
      </w:pPr>
      <w:r w:rsidRPr="008C0C44">
        <w:rPr>
          <w:rFonts w:ascii="Times New Roman" w:eastAsia="Times New Roman" w:hAnsi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Музыкальный руководитель раздает сувениры. Дети уходят в группу.</w:t>
      </w:r>
    </w:p>
    <w:p w:rsidR="00E01E8A" w:rsidRPr="008C0C44" w:rsidRDefault="00E01E8A">
      <w:pPr>
        <w:rPr>
          <w:rFonts w:ascii="Times New Roman" w:hAnsi="Times New Roman"/>
        </w:rPr>
      </w:pPr>
    </w:p>
    <w:sectPr w:rsidR="00E01E8A" w:rsidRPr="008C0C44" w:rsidSect="008C0C44">
      <w:pgSz w:w="11906" w:h="16838"/>
      <w:pgMar w:top="1134" w:right="850" w:bottom="1134" w:left="1701" w:header="708" w:footer="708" w:gutter="0"/>
      <w:pgBorders w:offsetFrom="page">
        <w:top w:val="cornerTriangles" w:sz="15" w:space="24" w:color="auto"/>
        <w:left w:val="cornerTriangles" w:sz="15" w:space="24" w:color="auto"/>
        <w:bottom w:val="cornerTriangles" w:sz="15" w:space="24" w:color="auto"/>
        <w:right w:val="cornerTriang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306"/>
    <w:rsid w:val="008C0C44"/>
    <w:rsid w:val="00910650"/>
    <w:rsid w:val="00E01E8A"/>
    <w:rsid w:val="00E1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C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0C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8C0C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C0C4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C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2018-07-13T15:53:00Z</dcterms:created>
  <dcterms:modified xsi:type="dcterms:W3CDTF">2018-07-13T15:58:00Z</dcterms:modified>
</cp:coreProperties>
</file>