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97" w:rsidRPr="00894347" w:rsidRDefault="00C40397" w:rsidP="00C40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4347">
        <w:rPr>
          <w:rFonts w:ascii="Times New Roman" w:eastAsia="Times New Roman" w:hAnsi="Times New Roman"/>
          <w:sz w:val="28"/>
          <w:szCs w:val="28"/>
          <w:lang w:eastAsia="ru-RU"/>
        </w:rPr>
        <w:t>КОНСУЛЬТАЦИЯ  ДЛЯ  ВОСПИТАТЕЛЕЙ</w:t>
      </w:r>
    </w:p>
    <w:p w:rsidR="00C40397" w:rsidRPr="00894347" w:rsidRDefault="00C40397" w:rsidP="00C40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34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Роль организации проведения прогулок </w:t>
      </w:r>
    </w:p>
    <w:p w:rsidR="00C40397" w:rsidRPr="00894347" w:rsidRDefault="00C40397" w:rsidP="00C40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347">
        <w:rPr>
          <w:rFonts w:ascii="Times New Roman" w:eastAsia="Times New Roman" w:hAnsi="Times New Roman"/>
          <w:b/>
          <w:sz w:val="32"/>
          <w:szCs w:val="32"/>
          <w:lang w:eastAsia="ru-RU"/>
        </w:rPr>
        <w:t>в зимний период</w:t>
      </w:r>
    </w:p>
    <w:p w:rsidR="00C40397" w:rsidRDefault="00C40397" w:rsidP="00894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94347">
        <w:rPr>
          <w:rFonts w:ascii="Times New Roman" w:eastAsia="Times New Roman" w:hAnsi="Times New Roman"/>
          <w:b/>
          <w:sz w:val="32"/>
          <w:szCs w:val="32"/>
          <w:lang w:eastAsia="ru-RU"/>
        </w:rPr>
        <w:t>для формирования здорового образа жизни детей</w:t>
      </w:r>
    </w:p>
    <w:p w:rsidR="00894347" w:rsidRPr="00894347" w:rsidRDefault="00894347" w:rsidP="008943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Цель консультации: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 xml:space="preserve">систематизировать знания педагогов по  организации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проведения прогулок в зимний период для формирования здорового образа жизни детей.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План консультации: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1. Организация проведения прогулок.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2. Создание условий для эффективного проведения прогулок.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3. Условия для активизации движений детей.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4. Структурные компоненты прогулки.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40397" w:rsidRPr="00894347" w:rsidRDefault="00C40397" w:rsidP="00C40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 xml:space="preserve">1. </w:t>
      </w:r>
      <w:r w:rsidRPr="00894347">
        <w:rPr>
          <w:rFonts w:ascii="Times New Roman" w:eastAsia="Times New Roman" w:hAnsi="Times New Roman"/>
          <w:sz w:val="30"/>
          <w:szCs w:val="30"/>
          <w:u w:val="single"/>
          <w:lang w:eastAsia="ru-RU"/>
        </w:rPr>
        <w:t>Организация проведения прогулок</w:t>
      </w: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sz w:val="30"/>
          <w:szCs w:val="30"/>
          <w:lang w:eastAsia="ru-RU"/>
        </w:rPr>
        <w:t xml:space="preserve">Процесс  воспитания  детей  непрерывен.  Большие  потенциальные возможности для всестороннего гармонического развития личности ребенка заложены  в  процессе </w:t>
      </w: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него армонического развития личности ребенка заложены  в  процесс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е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Воспитательно-образовательной  работы  с  детьми  в условиях  прогулки.  Здесь  представляются  уникальные  условия  для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всестороннего развития, в полной мере удовлетворяются его потребности в активных  движениях.  В  самостоятельных  действиях  при  ознакомлении  с окружающим миром, в новых ярких впечатлениях, в свободной игре, как с природным материалом, так и с игрушками.  Прогулка хорошо влияет на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формирование физического воспитания детей, укрепление их здоровья, а также на эмоциональное состояние.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 зимнее  время  прогулка  проводится  2  раза  в  день  общей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продолжительностью до 4 часов. Только понижение температуры до -15 градусов или ветреная погода, вьюга могут служить оводом для сокращения прогулки или ее отмены.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 целях охраны жизни  и  здоровья детей  воспитатель и  помо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щник воспитателя, начиная рабочий день, внимательно осматривают весь участок: нет ли поломанного оборудования, битого стекла, каких-либо нежелательных предметов.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При  организации  прогулки  на  участке  дошкольного учреждения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помощник воспитателя помогает подготавливать на участке игровую среду.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Для того, чтобы дети охотно оставались на прогулке положенное по режиму время, необходимо им создать условия для разнообразной деятельности.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C40397" w:rsidRPr="00894347" w:rsidRDefault="00C40397" w:rsidP="00C40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2. </w:t>
      </w: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Создание условий для эффективного проведения прогулок</w:t>
      </w: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Помимо  стационарно  установленного  оборудования, на участок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непременно  следует  выносить  разнообразный  дополнительный  материал, который  служит  целям  закрепления,  уточнения  и  конкретизации  новых знаний детей об окружающем мире, развивает наблюдательность, умение детей сравнивать, обобщать и делать простейшие выводы.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В  зимнее  время,  среди  припорошенных  снегом  кустов,  с  горки спускаются  лыжники  и  саночники  (одетые  в  соответствующие  костюмы куклы). За день здесь могут произойти изменения, например, какие-то из кукол  изменили  свое  положение.  Кто  из  ребят  заметит  это  первым?  В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следующий раз на пригорке появился заяц, а из-за кустов за ним будет следить хищники -волк или лиса. Грамотный педагог всегда найдет повод как  для  наблюдения,  так  и  для  развернутой  беседы  с  детьми,  для инсценировки сказки с этими ерсонажами или сюжетно-ролевой игры с использованием  этих  сюрпризных  моментов.  Нужна  только  фантазия воспитателя.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Нарядный, хорошо украшенный участок сам по себе вызывает у детей устойчивый  положительный  эмоциональный  настрой,  желание  идти  на прогулку.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Достаточное количество игрового материала сделает прогулку более насыщенной и интересной.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C40397" w:rsidRPr="00894347" w:rsidRDefault="00C40397" w:rsidP="00C40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3. Условия для активизации движений детей.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Особенностью  детей  дошкольного  возраста  является  их  потребность  в активных и разнообразных движениях.Особое  внимание  уделяется  двигательной  активности  детей  на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прогулке в зимнее время, когда движения несколько ограничены одеждой, когда  погодные  условия  не  дают  возможности  много  и  разнообразно двигаться по участку.Большая часть площадки должна быть расчищена от снега, чтобы дети могли  свободно  побегать,  попрыгать,  развернуть  игру  с  разнообразными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движениями.  Постройки из снега, расположенные по все территории, служат не  только  украшением  участка,  но  и  стимулируют  движения  детей.  По собственному жела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нию дети могут влезать на спину сооруженного из снега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кота, петуха, зайца, собаки, подлезать под оленя, слоненка. Можно покатить под каждым из них мячики, шары, побросать снежки в корзину снеговика, печки, на длинную шею гуся, хобот слоненка, набросить серсо. По спине удава или крокодила можно поупражнять в равновесии, а перепрыгивая через змейку упражнять детей в прыжках. Влезая на горку, и скатываясь с нее, дети получают огромное удовольствие.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Такая активная деятельность на прогулках требует правильно одевать малыша.  Одежда  должна  быть  удобной,  достаточно  легкой,  но  не сковывающей  движения  детей.  Воспитатель  так  продумывает  прогулку, чтобы дети не охлаждались и в то же время не перегревались и не потели, что особенно опасно в зимнее время.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Увлеченные  разнообразной  игровой  и  развивающей деятельностью, дети постоянно находятся в хорошем настроении, с радостью откликаются на все  предложения  взрослого  и  порой  выказывают  недовольство  тем,  что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прогулка уже окончена.</w:t>
      </w:r>
    </w:p>
    <w:p w:rsidR="00C40397" w:rsidRPr="00894347" w:rsidRDefault="00C40397" w:rsidP="00C403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4. Структурные компоненты прогулки.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Непременным  условием  успешного  развития  и  воспитания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дошкольников  на  прогулке  является  одновременное  овладение  ими умственными и практическими действиями. Это успешно решается в ходе систематически проводимых наблюдений, заранее планируемых педагогом. Ежедневные  наб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людения  на  прогулке  обогащают  представления  детей  о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мире природы, людей –их труда, взаимоотношений, обогащают детские эстетические представления.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Таким образом, наблюдение –один из главных компонентов прогулки.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Посильные  трудовые  действия  детей  естественным  образом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вплетаются в ход наблюдений за трудом взрослого. В силу собственной активности дети стремятся включиться в совместный со взрослым трудовой процесс, испытывая радость от полученных результатов.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Таким образом, трудовые действия детей следует так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же считать одним из самостоятельных компонентов в структуре прогулки.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Следует  учитывать,  что  дети  постоянно  и  довольно  разнообразно двигаются  на  участке.  Увлеченно  двигаясь  по  участку  в  процессе выполнения дидактических заданий, активно участвуя в подвижных играх,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занимая  интересной  самостоятельной  деятельностью,  ребенок  достигает хороших результатов без приложения сверх усилий, как бы само собой.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 xml:space="preserve">Очевидно, что подвижные игры, игровые упражнения, а также дидактические задания являются основным обязательным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компонентом каждой прогулки.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Таким образом, структурными компонентами прогулки являются: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-наблюдение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-дидактические задания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-трудовые действия детей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-подвижные игры и упражнения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Все эти компоненты позволяют сделать прогулку более насыщенной и интересной. К тому же они выступают не как отдельные педагогические мероприятия,  а  как  логически  обоснованные  части  того  основного,  что запланировано  воспитателем  в  конкретной  прогулке.  В  зависимости  от различных  погодных  и  сезонных  условий,  объекта  наблюдения,  общего настроя  детей, проведенных занятий, эти структурные компоненты могут осуществляться в разной последовательности.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Зимние игры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Пирожки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Игра подходит для  самых  маленьких.  Из  снега  можно слепить  пирожки руками, а можно применить разнообразные формоч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ки. Из ведерка можно сделать кулич: плотно утрамбовываем его снегом, переворачиваем, стучим лопаткой, убираем... получился высокий кулич. Кулич украшаем веточками и ягодками рябины.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Раскопки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Если снежный покров небольшой, то попробуйте с детьми раскопать снег до самой земли и посмотреть, что под ним. А там... маленькое чудо —зеленая трава. Расскажите детям, что ее укрыл снежок, как одеялом, и она спит.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Следопыты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Зимой  можно  рассматривать  с  ребенком  следы  на  снегу.  Вот  проехал трактор, тут пробежала собака, здесь прыгала птичка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Разные дорожки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Если вы найдете нетронутую полянку со снегом, то можете сделать на ней различные  следы  самостоятельно:  будто  кто-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то  проехал  на  лыжах, петляющие следы, следы-елочкой.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Делаем кормушку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Сделайте с ребенком кормушку для</w:t>
      </w:r>
      <w:r w:rsidR="00DC2327"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птиц –это и познавательная игра, и польза птицам. Для этого вам пригодится пакет из-под сока, молока или пластиковая бутылка, коробка из-под новогоднего подарка. Вырежьте большое аккуратное окошко, а лучше два (с противоположных сторон).  Потом  привяжит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lastRenderedPageBreak/>
        <w:t>е  красивую  ленточку,  на  которую  повесите кормушку. А затем вместе с детьми повесьте ее на дерево. И каждый раз, когда идете на прогулку, берите с собой немного корма.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Гараж для детской машины</w:t>
      </w:r>
    </w:p>
    <w:p w:rsidR="00DC232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Находим  высокий  сугроб,  сбоку  делаем  углубление,  чтобы  поместилась машина, и аккуратно хлопаем по стенам и потолочку лопатой, чтобы снег не осыпался. Гараж готов.</w:t>
      </w:r>
    </w:p>
    <w:p w:rsidR="00C40397" w:rsidRPr="00894347" w:rsidRDefault="00C40397" w:rsidP="00DC23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 xml:space="preserve">Полоса </w:t>
      </w:r>
      <w:r w:rsidR="00DC2327"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п</w:t>
      </w: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репятствий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Поделите  детей  на  команды.  Цель  этой  игры —преодолеть  полосу препятствий. На что она может быть похожа?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♦Разбег.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♦Скольжение по ледяной дорожке.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♦Прыжок через препятствие.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♦Хождение по бревну.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♦Прыжок вверх.</w:t>
      </w:r>
    </w:p>
    <w:p w:rsidR="00C40397" w:rsidRPr="00894347" w:rsidRDefault="00C40397" w:rsidP="00457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Разведчики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Настоящие разведчики ходят, не оставляя после себя следов, шагая след в след.  Воспитатель  идет  впереди,  меняя  размер  шага  или  делая  резкие повороты. А дети идут по следам: чем больше участников, тем игра веселее.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Снежные художники</w:t>
      </w:r>
    </w:p>
    <w:p w:rsidR="00C40397" w:rsidRPr="00894347" w:rsidRDefault="00C40397" w:rsidP="00457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Рисовать на снегу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—это так весело! Пальчиком, палочкой, а лучше всего 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водой! Вам понадобится пластиковая бутылка с подкрашенной водой и две крышечки. Одной крышкой закрываем бутылку, чтобы удобно было нести. Во второй крышечке делаем дырочку. На прогулке меняем крышки. Инструмент для зимнего рисования готов!</w:t>
      </w:r>
    </w:p>
    <w:p w:rsidR="00C40397" w:rsidRPr="00894347" w:rsidRDefault="00C40397" w:rsidP="00457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Поиск клада</w:t>
      </w:r>
    </w:p>
    <w:p w:rsidR="00C40397" w:rsidRPr="00894347" w:rsidRDefault="00C40397" w:rsidP="004574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Эта увлекательная игра требует небольшой подготовительной работы. Вам надо  будет  заранее  подготовить    "клад".  Это  может  быть  игрушка  или сувенир.  "Сокровище"  нужно  положить  в  непромокаемую  коробочку (пакетик) и спрятать под снегом в определенном месте.По заданию дети должны найти клад, руководствуясь вашими подсказками. Подсказки  могут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быть  простые,  например,  горячо-холодно  или  более сложные: сделай два шага налево, потом три шага вперед и т.д.</w:t>
      </w:r>
    </w:p>
    <w:p w:rsidR="00C40397" w:rsidRPr="00894347" w:rsidRDefault="00C40397" w:rsidP="004574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u w:val="single"/>
          <w:lang w:eastAsia="ru-RU"/>
        </w:rPr>
        <w:t>Елочные украшения из цветного льда</w:t>
      </w:r>
    </w:p>
    <w:p w:rsidR="00C40397" w:rsidRPr="00894347" w:rsidRDefault="00C40397" w:rsidP="00C403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Можно сделать елочные украшения из цветного льда, налив подкрашенную пищевыми красителями воду в формочки </w:t>
      </w:r>
    </w:p>
    <w:p w:rsidR="00E01E8A" w:rsidRPr="00894347" w:rsidRDefault="00C40397" w:rsidP="0089434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разного размера и формы. Можно использовать обычную воду, но для красоты добавить в нее ягоды, кусочки апельсина, веточки ели, мишуру и т.п. Украсьте получившимися игрушками елочку</w:t>
      </w:r>
      <w:r w:rsidR="00894347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sectPr w:rsidR="00E01E8A" w:rsidRPr="0089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58"/>
    <w:rsid w:val="00113158"/>
    <w:rsid w:val="004574FE"/>
    <w:rsid w:val="00894347"/>
    <w:rsid w:val="00910650"/>
    <w:rsid w:val="00C40397"/>
    <w:rsid w:val="00DC2327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89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2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591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08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600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609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59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4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032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2020-02-12T06:47:00Z</dcterms:created>
  <dcterms:modified xsi:type="dcterms:W3CDTF">2020-04-19T17:21:00Z</dcterms:modified>
</cp:coreProperties>
</file>