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19" w:rsidRPr="00FE2119" w:rsidRDefault="00FE2119" w:rsidP="00FE211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6"/>
          <w:szCs w:val="36"/>
          <w:lang w:eastAsia="ru-RU"/>
        </w:rPr>
      </w:pPr>
      <w:r w:rsidRPr="00FE2119">
        <w:rPr>
          <w:rFonts w:ascii="Times New Roman" w:eastAsia="Times New Roman" w:hAnsi="Times New Roman"/>
          <w:color w:val="333333"/>
          <w:kern w:val="36"/>
          <w:sz w:val="36"/>
          <w:szCs w:val="36"/>
          <w:lang w:eastAsia="ru-RU"/>
        </w:rPr>
        <w:t>Информационно-творческий проект «Здоровый дошкольник — успешный ученик» (старший дошкольный возраст).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Тип проекта: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информационно-творческий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 проекта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: дети, педагоги, родители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 проблемы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Задача раннего формирования культуры здоровья актуальна, своевременна и достаточна сложна. Ведь только здоровый ребёнок способен на гармоничное развитии. Как укрепить и сохранить здоровье наших детей? Как привить навыки здорового образа жизни? Когда это надо начинать?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убеждены в том, что потребность заботиться о своем здоровье в человеке надо воспитывать. И делать это как можно раньше. Дошкольный возраст является решающим в формировании фундамента физического и психического здоровья. Именно в дошкольном возрасте важно целенаправленно формировать устойчивые мотивации на здоровый образ жизни. Важно на этом этапе сформировать у детей базу знаний и практических навыков здорового образа жизни. В числе факторов, влияющих на улучшение здоровья детей, можно назвать сбалансированное питание, поскольку правильное питание- один из факторов «краеугольных камней», на которых базируется здоровье человека.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Рациональное, сбалансированное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Дети не могут самостоятельно оценить полезность здоровой пищи. В наше время, время неконтролируемого потока рекламы, рекламы чипсов, кириешек, чупа-чупсов и т. д. У детей формируются искаженные взгляды на питание. Родители зачастую так же не способствуют формированию стереотипов правильного питания.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 ведь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проекта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пропаганда здорового образа жизни среди детей и родителей.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Развитие потребности ребенка в знаниях о правильном питании, о роли витаминов для нашего организма.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Повысить качество взаимодействия ДОУ и семьи.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Задачи проекта</w:t>
      </w: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Расширять знания детей о правилах питания, направленные на сохранение и укрепление здоровья. Научить детей использовать полученные знания в повседневной жизни.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Воспитывать у дошкольников сознательное отношение к выбору продуктов питания, умение анализировать свой выбор, развивать познавательный интерес, речь.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Формировать у детей представления о правилах этикета связанные с питанием.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Способствовать развитию творческих способностей детей, умение работать сообща, согласовывать свои действия.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Просвещать и приобщать родителей к проблеме организации рационального питания дошкольников.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Внедрять в практику дошкольного учреждения положительный опыт работы в семье по оздоровлению детей.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Предполагаемые результаты проекта: осознанное отношение детей и их родителей к состоянию здоровья, как к основному фактору успеха на последующих этапах жизни.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Обеспечение проектной деятельности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физкультурно-оздоровительная среда в ДОУ, в группе, физкультурный зал, уголок «Здоровье», спортивный инвентарь, муз. аппаратура, фотоаппарат, методическая и художественная литература.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Этапы работы над проектом</w:t>
      </w: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Первый этап - подготовительный информационно- исследовательский;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Второй этап – основной;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Третий этап – заключительный.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 этапов проекта: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I- этап: *Беседа с медсестрой;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*Проведение анкетирования родителей с целью получения информации об их отношению к здоровому образу жизни;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*Уточнить представления детей о полезных продуктах, витаминах, их значении для жизни человека;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*Подготовить методическое обеспечение проекта;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*Разработка сценария развлечения для детей.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II- этап: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Форма работы с детьми.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Дидактические игры, опытная деятельность: «Кулинарное лото»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Цель: познакомить с витаминной ценностью продуктов питания».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«Путешествие по Стране Здоровья». Цель: учить противостоять рекламе.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«Витаминная горка». Цель: формировать у детей знания о культуре питания. Закреплять знания детей о витаминах и содержащими их продуктах.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«Что такое хорошо и что такое плохо». Цель: систематизировать и расширять знания детей о правильном питании, о пищевой ценности продуктов, о связи питания и здоровья.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«Чудо- дерево». Цель: учить выбирать полезные продукты.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Опыт «Молочная пища для здоровья». Цель: показать роль молока для укрепления костной системы и здоровья зубов.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Опыт «Путешествие пирожка». Цель: систематизировать представление о работе кишечника.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Сюжетно-ролевые игры: «На приёме у доктора», «Идем за полезными продуктами»(овощной, хлебный, отделы, кафе). Цель: отдавать предпочтение в выборе продуктов отечественного происхождения, противостоять рекламе.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«Обед в семье». Цель: учить составлять меню (холодные закуски, салаты для аппетита).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Пальчиковые игры: «Каша», «Гриб-грибок»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Массаж пальцев «Умывалочка».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Художественное творчество: рисование по замыслу на тему: «Фруктовая сказка» 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Лепка «Что созрело в саду и огороде?». Аппликация «ваза с фруктами».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Коммуникативная деятельность: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Беседы: «Почему лучше есть в одно и то же время?», «Что надо есть, чтобы стать сильным?», «Овощи, ягоды, фрукты - самые полезные продукты», «Знаешь ли ты, из чего варят каши и как сделать кашу вкусной?».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Придумывание сказки о витаминах и рисование иллюстраций к ним.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Составление схемы сервировки стола Цель : закрепить знания расположения столовых приборов и посуды на столе.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Подвижные игры: «Делай как я», «Собери урожай» (эстафета, муз. игра «Баба сеяла горох».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Познавательно деятельность: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НОД Тема: «Мельница сильна водой, а человек едой»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Цель: воспитывать потребность в здоровом образе жизни через осознанный подход к своему питанию. Учить противостоять рекламе.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Экскурсия на кухню.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Чтение художественной литературы: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Чтение: «Букварь здоровья» Баль, Ветрова, Чуковский К. И. «Айболит»,С. Михалков «Овощи».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Вспомнить пословицы и поговорки о еде и культуре поведения за столом.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Цель: помочь понять смысл данных пословиц и поговорок.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Загадки с грядки. Цель: закрепить знания детей о полезных продуктах питания.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Разучивание частушек об овощах и фруктах.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«Витаминный кроссворд».Цель: развивать логическое мышление.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Труд на огороде: посадка семян моркови,гороха а так же рассады капусты, перца в открытый грунт.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Форма работы с родителями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Наглядная агитация по вопросам правильного питания (стенды, памятки, газеты, выставки). Консультация для родителей «Основные принципы здорового питания детей» Цель: Расширить знания родителей о здоровом питании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Консультация «Оздоровление питанием» Цель: дать информацию о калорийности и витаминной ценности продуктов питания в рационе детей. Дискуссия о причинах плохого аппетита у детей.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Посещение родителями режимных моментов.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Выпуск мини-газеты для родителей «Здоровячек».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Оформление альбома «Семейные рецепты».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III –этап:</w:t>
      </w:r>
    </w:p>
    <w:p w:rsidR="00FE2119" w:rsidRPr="00FE2119" w:rsidRDefault="00FE2119" w:rsidP="00FE2119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обобщение опыта по оздоровлению детей через открытое мероприятие. </w:t>
      </w:r>
      <w:bookmarkStart w:id="0" w:name="_GoBack"/>
      <w:bookmarkEnd w:id="0"/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«Счастливый случай» - развлечение на тему «Полезная еда» в рамках районного семинара по оздоровительной работе для воспитателей.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Цель: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подвести детей к пониманию того, что каждый человек должен сам заботиться о своём здоровье.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Задачи: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воспитывать у детей стремление к познаниям;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развивать связную речь, умение отвечать на вопросы полным, чётким ответом;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формировать у детей основы культуры питания;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-воспитывать у детей сознательное отношение к выбору продуктов питания, умение анализировать свой выбор;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-развивать творчески способности детей в драматизации;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-воспитывать дух соревнования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Диагностика достижения задач проекта</w:t>
      </w:r>
    </w:p>
    <w:p w:rsidR="00FE2119" w:rsidRPr="00FE2119" w:rsidRDefault="00FE2119" w:rsidP="00FE2119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FE211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Выбор темы проекта оказался не случайным. После проведенной работы и родители, и дети пришли к выводу о том, что только здоровая семья может быть по-настоящему счастливой, воспитать достойных граждан своей страны. Мы задумались над тем, какие факторы влияют на здоровье семьи? Вывод: душевное благополучие, благоприятный психологический климат в семье; физическое здоровье; правильное и здоровое питание.</w:t>
      </w:r>
    </w:p>
    <w:p w:rsidR="00E01E8A" w:rsidRDefault="00E01E8A" w:rsidP="00A93C96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764"/>
    <w:multiLevelType w:val="multilevel"/>
    <w:tmpl w:val="D67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A0D7072"/>
    <w:multiLevelType w:val="multilevel"/>
    <w:tmpl w:val="27C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66743"/>
    <w:multiLevelType w:val="multilevel"/>
    <w:tmpl w:val="91A27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5A"/>
    <w:rsid w:val="004E2B59"/>
    <w:rsid w:val="00536563"/>
    <w:rsid w:val="00910650"/>
    <w:rsid w:val="00A93C96"/>
    <w:rsid w:val="00C7595A"/>
    <w:rsid w:val="00E01E8A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2">
    <w:name w:val="c2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536563"/>
  </w:style>
  <w:style w:type="paragraph" w:customStyle="1" w:styleId="c8">
    <w:name w:val="c8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36563"/>
  </w:style>
  <w:style w:type="character" w:customStyle="1" w:styleId="c0">
    <w:name w:val="c0"/>
    <w:basedOn w:val="a0"/>
    <w:rsid w:val="00536563"/>
  </w:style>
  <w:style w:type="paragraph" w:customStyle="1" w:styleId="c17">
    <w:name w:val="c17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536563"/>
  </w:style>
  <w:style w:type="character" w:customStyle="1" w:styleId="c1">
    <w:name w:val="c1"/>
    <w:basedOn w:val="a0"/>
    <w:rsid w:val="00536563"/>
  </w:style>
  <w:style w:type="paragraph" w:customStyle="1" w:styleId="c9">
    <w:name w:val="c9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36563"/>
  </w:style>
  <w:style w:type="paragraph" w:customStyle="1" w:styleId="headline">
    <w:name w:val="headline"/>
    <w:basedOn w:val="a"/>
    <w:rsid w:val="00FE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2">
    <w:name w:val="c2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536563"/>
  </w:style>
  <w:style w:type="paragraph" w:customStyle="1" w:styleId="c8">
    <w:name w:val="c8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36563"/>
  </w:style>
  <w:style w:type="character" w:customStyle="1" w:styleId="c0">
    <w:name w:val="c0"/>
    <w:basedOn w:val="a0"/>
    <w:rsid w:val="00536563"/>
  </w:style>
  <w:style w:type="paragraph" w:customStyle="1" w:styleId="c17">
    <w:name w:val="c17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536563"/>
  </w:style>
  <w:style w:type="character" w:customStyle="1" w:styleId="c1">
    <w:name w:val="c1"/>
    <w:basedOn w:val="a0"/>
    <w:rsid w:val="00536563"/>
  </w:style>
  <w:style w:type="paragraph" w:customStyle="1" w:styleId="c9">
    <w:name w:val="c9"/>
    <w:basedOn w:val="a"/>
    <w:rsid w:val="0053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36563"/>
  </w:style>
  <w:style w:type="paragraph" w:customStyle="1" w:styleId="headline">
    <w:name w:val="headline"/>
    <w:basedOn w:val="a"/>
    <w:rsid w:val="00FE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E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2020-02-12T07:53:00Z</dcterms:created>
  <dcterms:modified xsi:type="dcterms:W3CDTF">2020-09-04T01:47:00Z</dcterms:modified>
</cp:coreProperties>
</file>