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85" w:rsidRPr="006B2A1E" w:rsidRDefault="009D6EE9" w:rsidP="00752B8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i/>
          <w:color w:val="FF0000"/>
          <w:sz w:val="48"/>
          <w:szCs w:val="48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-25.65pt;margin-top:3.75pt;width:529.05pt;height:9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" filled="f" stroked="f">
            <v:fill o:detectmouseclick="t"/>
            <v:textbox>
              <w:txbxContent>
                <w:p w:rsidR="005558FC" w:rsidRPr="006B2A1E" w:rsidRDefault="005558FC" w:rsidP="005558FC">
                  <w:pPr>
                    <w:pStyle w:val="a3"/>
                    <w:shd w:val="clear" w:color="auto" w:fill="FFFFFF"/>
                    <w:spacing w:after="0" w:line="336" w:lineRule="atLeast"/>
                    <w:jc w:val="center"/>
                    <w:textAlignment w:val="baseline"/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</w:pPr>
                  <w:r w:rsidRPr="006B2A1E"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>«Мяч в жизни</w:t>
                  </w:r>
                  <w:r w:rsidRPr="006B2A1E">
                    <w:rPr>
                      <w:rFonts w:ascii="Comic Sans MS" w:hAnsi="Comic Sans MS" w:cs="Tahoma"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 xml:space="preserve"> </w:t>
                  </w:r>
                  <w:r w:rsidRPr="006B2A1E"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>дошкольника»</w:t>
                  </w:r>
                </w:p>
              </w:txbxContent>
            </v:textbox>
            <w10:wrap type="square"/>
          </v:shape>
        </w:pict>
      </w:r>
      <w:r w:rsidR="00752B85" w:rsidRPr="006B2A1E">
        <w:rPr>
          <w:rFonts w:ascii="Tahoma" w:hAnsi="Tahoma" w:cs="Tahoma"/>
          <w:b/>
          <w:bCs/>
          <w:i/>
          <w:color w:val="FF0000"/>
          <w:sz w:val="48"/>
          <w:szCs w:val="48"/>
          <w:bdr w:val="none" w:sz="0" w:space="0" w:color="auto" w:frame="1"/>
        </w:rPr>
        <w:t>Консультация для родителей</w:t>
      </w:r>
    </w:p>
    <w:p w:rsidR="00752B85" w:rsidRPr="00752B85" w:rsidRDefault="00752B85" w:rsidP="009369E3">
      <w:pPr>
        <w:pStyle w:val="a8"/>
        <w:jc w:val="center"/>
      </w:pPr>
      <w:r w:rsidRPr="00752B85">
        <w:rPr>
          <w:noProof/>
          <w:lang w:eastAsia="ru-RU"/>
        </w:rPr>
        <w:drawing>
          <wp:inline distT="0" distB="0" distL="0" distR="0">
            <wp:extent cx="4011295" cy="2889250"/>
            <wp:effectExtent l="0" t="0" r="8255" b="0"/>
            <wp:docPr id="1" name="Рисунок 1" descr="http://pandia.ru/text/79/095/images/image001_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095/images/image001_1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До сих пор люди не могут точно сказать: где и когда появился первый в мире мяч. Археологи и в наше время находят на раскопках древних городов предметы, отдаленно напоминающие по внешним данным современные мячи.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Наблюдая за дошколятами можно с уверенностью сказать, что не что так их не радует, как импровизационные игры с мячом.</w:t>
      </w:r>
    </w:p>
    <w:p w:rsidR="005558FC" w:rsidRPr="006B2A1E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 xml:space="preserve">В дошкольных учреждениях мяч - это не только любимая игрушка детей, но и необходимый элемент спортивных игр </w:t>
      </w:r>
      <w:r w:rsidRPr="005558FC">
        <w:rPr>
          <w:rFonts w:ascii="Tahoma" w:hAnsi="Tahoma" w:cs="Tahoma"/>
          <w:i/>
          <w:color w:val="000000"/>
          <w:sz w:val="32"/>
          <w:szCs w:val="32"/>
        </w:rPr>
        <w:t xml:space="preserve">(футбол, </w:t>
      </w:r>
      <w:r w:rsidR="005558FC" w:rsidRPr="005558FC">
        <w:rPr>
          <w:rFonts w:ascii="Tahoma" w:hAnsi="Tahoma" w:cs="Tahoma"/>
          <w:i/>
          <w:color w:val="000000"/>
          <w:sz w:val="32"/>
          <w:szCs w:val="32"/>
        </w:rPr>
        <w:t>мини баскетбол</w:t>
      </w:r>
      <w:r w:rsidRPr="005558FC">
        <w:rPr>
          <w:rFonts w:ascii="Tahoma" w:hAnsi="Tahoma" w:cs="Tahoma"/>
          <w:i/>
          <w:color w:val="000000"/>
          <w:sz w:val="32"/>
          <w:szCs w:val="32"/>
        </w:rPr>
        <w:t>, волейбол, гольф, теннис,</w:t>
      </w:r>
      <w:r w:rsidR="00450BD3">
        <w:rPr>
          <w:rStyle w:val="apple-converted-space"/>
          <w:rFonts w:ascii="Tahoma" w:hAnsi="Tahoma" w:cs="Tahoma"/>
          <w:i/>
          <w:color w:val="000000"/>
          <w:sz w:val="32"/>
          <w:szCs w:val="32"/>
        </w:rPr>
        <w:t xml:space="preserve"> </w:t>
      </w:r>
      <w:hyperlink r:id="rId7" w:tooltip="Хоккей на траве" w:history="1">
        <w:r w:rsidRPr="005558FC">
          <w:rPr>
            <w:rStyle w:val="a4"/>
            <w:rFonts w:ascii="Tahoma" w:hAnsi="Tahoma" w:cs="Tahoma"/>
            <w:i/>
            <w:color w:val="auto"/>
            <w:sz w:val="32"/>
            <w:szCs w:val="32"/>
            <w:u w:val="none"/>
            <w:bdr w:val="none" w:sz="0" w:space="0" w:color="auto" w:frame="1"/>
          </w:rPr>
          <w:t>хоккей на траве</w:t>
        </w:r>
      </w:hyperlink>
      <w:r w:rsidR="00450BD3">
        <w:rPr>
          <w:rStyle w:val="apple-converted-space"/>
          <w:rFonts w:ascii="Tahoma" w:hAnsi="Tahoma" w:cs="Tahoma"/>
          <w:i/>
          <w:color w:val="000000"/>
          <w:sz w:val="32"/>
          <w:szCs w:val="32"/>
        </w:rPr>
        <w:t xml:space="preserve"> </w:t>
      </w:r>
      <w:r w:rsidRPr="005558FC">
        <w:rPr>
          <w:rFonts w:ascii="Tahoma" w:hAnsi="Tahoma" w:cs="Tahoma"/>
          <w:i/>
          <w:color w:val="000000"/>
          <w:sz w:val="32"/>
          <w:szCs w:val="32"/>
        </w:rPr>
        <w:t>и т. д.).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Первое знакомство с мячом является важнейшей формой психофизического</w:t>
      </w:r>
      <w:r w:rsidR="00450BD3">
        <w:rPr>
          <w:rStyle w:val="apple-converted-space"/>
          <w:rFonts w:ascii="Tahoma" w:hAnsi="Tahoma" w:cs="Tahoma"/>
          <w:color w:val="000000"/>
          <w:sz w:val="32"/>
          <w:szCs w:val="32"/>
        </w:rPr>
        <w:t xml:space="preserve"> </w:t>
      </w:r>
      <w:hyperlink r:id="rId8" w:tooltip="Развитие ребенка" w:history="1">
        <w:r w:rsidRPr="009369E3">
          <w:rPr>
            <w:rStyle w:val="a4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развития ребенка</w:t>
        </w:r>
      </w:hyperlink>
      <w:r w:rsidRPr="009369E3">
        <w:rPr>
          <w:rFonts w:ascii="Tahoma" w:hAnsi="Tahoma" w:cs="Tahoma"/>
          <w:sz w:val="32"/>
          <w:szCs w:val="32"/>
        </w:rPr>
        <w:t>.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 Игровая деятельность с мячами преобразуется в развивающую и даже оздоровительную.</w:t>
      </w:r>
    </w:p>
    <w:p w:rsidR="005558FC" w:rsidRPr="006B2A1E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 xml:space="preserve">Всем известно, что ведущей деятельностью ребенка дошкольного возраста является игра. Она позволяет соединить воедино физическое и психическое развитие ребенка, создает </w:t>
      </w:r>
      <w:r w:rsidRPr="009369E3">
        <w:rPr>
          <w:rFonts w:ascii="Tahoma" w:hAnsi="Tahoma" w:cs="Tahoma"/>
          <w:color w:val="000000"/>
          <w:sz w:val="32"/>
          <w:szCs w:val="32"/>
        </w:rPr>
        <w:lastRenderedPageBreak/>
        <w:t>условия для</w:t>
      </w:r>
      <w:r w:rsidR="00450BD3">
        <w:rPr>
          <w:rStyle w:val="apple-converted-space"/>
          <w:rFonts w:ascii="Tahoma" w:hAnsi="Tahoma" w:cs="Tahoma"/>
          <w:color w:val="000000"/>
          <w:sz w:val="32"/>
          <w:szCs w:val="32"/>
        </w:rPr>
        <w:t xml:space="preserve"> </w:t>
      </w:r>
      <w:hyperlink r:id="rId9" w:tooltip="Гуманизация" w:history="1">
        <w:r w:rsidRPr="009369E3">
          <w:rPr>
            <w:rStyle w:val="a4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гуманизации</w:t>
        </w:r>
      </w:hyperlink>
      <w:r w:rsidR="00450BD3">
        <w:rPr>
          <w:rStyle w:val="apple-converted-space"/>
          <w:rFonts w:ascii="Tahoma" w:hAnsi="Tahoma" w:cs="Tahoma"/>
          <w:color w:val="000000"/>
          <w:sz w:val="32"/>
          <w:szCs w:val="32"/>
        </w:rPr>
        <w:t xml:space="preserve"> 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педагогического процесса, становится катализатором в процессе формирования творческой личности дошкольника. Мяч проходит через все периоды детства: раннее, дошкольное и школьное.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Он превращается в «орудие выявления и источник развития: ребенок в целом как личность находит впервые в движениях, в действиях путь к самоутверждению, к признанию</w:t>
      </w:r>
      <w:r w:rsidR="005558FC">
        <w:rPr>
          <w:rFonts w:ascii="Tahoma" w:hAnsi="Tahoma" w:cs="Tahoma"/>
          <w:color w:val="000000"/>
          <w:sz w:val="32"/>
          <w:szCs w:val="32"/>
        </w:rPr>
        <w:t xml:space="preserve"> себя и своих сил» (Е. А.Аркин </w:t>
      </w:r>
      <w:r w:rsidR="005558FC" w:rsidRPr="005558FC">
        <w:rPr>
          <w:rFonts w:ascii="Tahoma" w:hAnsi="Tahoma" w:cs="Tahoma"/>
          <w:color w:val="000000"/>
          <w:sz w:val="32"/>
          <w:szCs w:val="32"/>
        </w:rPr>
        <w:t>-</w:t>
      </w:r>
      <w:r w:rsidRPr="009369E3">
        <w:rPr>
          <w:rFonts w:ascii="Tahoma" w:hAnsi="Tahoma" w:cs="Tahoma"/>
          <w:color w:val="000000"/>
          <w:sz w:val="32"/>
          <w:szCs w:val="32"/>
        </w:rPr>
        <w:t>1968).</w:t>
      </w:r>
    </w:p>
    <w:p w:rsidR="005558FC" w:rsidRPr="006B2A1E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Мяч можно приобретать даже самым маленьким «игрокам». Возьмите</w:t>
      </w:r>
      <w:r w:rsidR="00450BD3">
        <w:rPr>
          <w:rStyle w:val="apple-converted-space"/>
          <w:rFonts w:ascii="Tahoma" w:hAnsi="Tahoma" w:cs="Tahoma"/>
          <w:color w:val="000000"/>
          <w:sz w:val="32"/>
          <w:szCs w:val="32"/>
        </w:rPr>
        <w:t xml:space="preserve"> </w:t>
      </w:r>
      <w:hyperlink r:id="rId10" w:tooltip="Воздушный шар" w:history="1">
        <w:r w:rsidRPr="009369E3">
          <w:rPr>
            <w:rStyle w:val="a4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воздушный шар</w:t>
        </w:r>
      </w:hyperlink>
      <w:r w:rsidR="00450BD3">
        <w:rPr>
          <w:rStyle w:val="apple-converted-space"/>
          <w:rFonts w:ascii="Tahoma" w:hAnsi="Tahoma" w:cs="Tahoma"/>
          <w:sz w:val="32"/>
          <w:szCs w:val="32"/>
        </w:rPr>
        <w:t xml:space="preserve"> 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– привяжите его на длинной веревочке к ножке или ручке ребенка. Малыш взмахивает ручкой – шарик двигается. Сколько радости и восторга! Уже к четырем месяцам ребенок научился обхватывать и удерживать предметы. Он умеет брать и отдавать их, перекладывать из одной ручки в другую. В этом вам поможет мяч небольшой формы, который удобно удерживать в руке. Мяч может быть мягкий, с шумелкой внутри. К 7-8 месяцам малыш может бросать мяч.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Мяч – это игрушка, которая поможет научить ребенка ползать. Положите мяч недалеко от крохи. Чтобы достать его, малыш попытается подтянуться к мячу, а вы потихоньку катите его, побуждая ребенка ползти. Пусть в вашем арсенале будет несколько мячей разного размера. Их кроха может складывать в кастрюлю и вынимать, пока мама готовит на кухне обед.</w:t>
      </w:r>
    </w:p>
    <w:p w:rsidR="00752B85" w:rsidRPr="009369E3" w:rsidRDefault="009369E3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234315</wp:posOffset>
            </wp:positionV>
            <wp:extent cx="2828290" cy="3632835"/>
            <wp:effectExtent l="0" t="0" r="0" b="0"/>
            <wp:wrapThrough wrapText="bothSides">
              <wp:wrapPolygon edited="0">
                <wp:start x="8293" y="0"/>
                <wp:lineTo x="6547" y="1699"/>
                <wp:lineTo x="6110" y="3625"/>
                <wp:lineTo x="4510" y="3738"/>
                <wp:lineTo x="4656" y="7249"/>
                <wp:lineTo x="5092" y="9061"/>
                <wp:lineTo x="6256" y="10874"/>
                <wp:lineTo x="5819" y="11100"/>
                <wp:lineTo x="4365" y="12346"/>
                <wp:lineTo x="582" y="14385"/>
                <wp:lineTo x="0" y="16310"/>
                <wp:lineTo x="145" y="18123"/>
                <wp:lineTo x="1164" y="19935"/>
                <wp:lineTo x="2473" y="20954"/>
                <wp:lineTo x="2619" y="21181"/>
                <wp:lineTo x="9166" y="21181"/>
                <wp:lineTo x="20659" y="20728"/>
                <wp:lineTo x="20514" y="19935"/>
                <wp:lineTo x="21241" y="18123"/>
                <wp:lineTo x="21241" y="16310"/>
                <wp:lineTo x="20659" y="14045"/>
                <wp:lineTo x="18768" y="13365"/>
                <wp:lineTo x="15713" y="12686"/>
                <wp:lineTo x="16004" y="10874"/>
                <wp:lineTo x="17458" y="9061"/>
                <wp:lineTo x="17895" y="7136"/>
                <wp:lineTo x="17313" y="6343"/>
                <wp:lineTo x="16440" y="5437"/>
                <wp:lineTo x="16586" y="4644"/>
                <wp:lineTo x="15567" y="4078"/>
                <wp:lineTo x="12512" y="3625"/>
                <wp:lineTo x="12657" y="3058"/>
                <wp:lineTo x="10766" y="1926"/>
                <wp:lineTo x="9311" y="1812"/>
                <wp:lineTo x="10039" y="1246"/>
                <wp:lineTo x="9893" y="680"/>
                <wp:lineTo x="9020" y="0"/>
                <wp:lineTo x="8293" y="0"/>
              </wp:wrapPolygon>
            </wp:wrapThrough>
            <wp:docPr id="2" name="Рисунок 2" descr="http://pandia.ru/text/79/095/images/image002_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095/images/image002_16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9369E3">
        <w:rPr>
          <w:rFonts w:ascii="Tahoma" w:hAnsi="Tahoma" w:cs="Tahoma"/>
          <w:color w:val="000000"/>
          <w:sz w:val="32"/>
          <w:szCs w:val="32"/>
        </w:rPr>
        <w:t>С года до трех лет научите малыша скатывать мяч с наклонной плоскости, закатывать его в «ворота», прокатить между стульями – в туннеле. Можно поставить корзину посредине комнаты и забрасывать мяч в него. Научите ребенка бросать мяч вверх, затем кому-то из взрослых.</w:t>
      </w:r>
    </w:p>
    <w:p w:rsidR="009369E3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 xml:space="preserve">Постепенно, предлагайте ребенку 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различные игры, усложняя их.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color w:val="000000"/>
          <w:sz w:val="32"/>
          <w:szCs w:val="32"/>
        </w:rPr>
      </w:pPr>
    </w:p>
    <w:p w:rsidR="00752B85" w:rsidRPr="005558FC" w:rsidRDefault="009D6EE9" w:rsidP="005558FC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pict>
          <v:shape id="Поле 13" o:spid="_x0000_s1027" type="#_x0000_t202" style="position:absolute;left:0;text-align:left;margin-left:.25pt;margin-top:-17.35pt;width:2in;height:93.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" filled="f" stroked="f">
            <v:fill o:detectmouseclick="t"/>
            <v:textbox>
              <w:txbxContent>
                <w:p w:rsidR="005558FC" w:rsidRPr="006B2A1E" w:rsidRDefault="009D6EE9" w:rsidP="006B2A1E">
                  <w:pPr>
                    <w:rPr>
                      <w:szCs w:val="5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52"/>
                      <w:szCs w:val="5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48.3pt;height:35.5pt" fillcolor="#9400ed" strokecolor="red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Вот некоторые игры с мячом для дошкольников.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52B85" w:rsidRPr="009369E3"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>Солнышко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Возьмите мяч среднего размера, сядьте с ребенком друг напротив друга, разведя ноги в стороны – делаем «домики». Катаем мячик друг другу.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По небу солнце ходит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в домики заходит.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к Тиме заходит (мячик катится к Тиме),</w:t>
      </w:r>
    </w:p>
    <w:p w:rsidR="00752B85" w:rsidRPr="009369E3" w:rsidRDefault="009D6EE9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310BF0">
        <w:rPr>
          <w:rFonts w:ascii="Tahoma" w:hAnsi="Tahoma" w:cs="Tahoma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5386B2B" wp14:editId="107444EA">
            <wp:simplePos x="0" y="0"/>
            <wp:positionH relativeFrom="column">
              <wp:posOffset>3696335</wp:posOffset>
            </wp:positionH>
            <wp:positionV relativeFrom="paragraph">
              <wp:posOffset>337185</wp:posOffset>
            </wp:positionV>
            <wp:extent cx="2779395" cy="3913505"/>
            <wp:effectExtent l="0" t="0" r="0" b="0"/>
            <wp:wrapThrough wrapText="bothSides">
              <wp:wrapPolygon edited="0">
                <wp:start x="0" y="0"/>
                <wp:lineTo x="0" y="21449"/>
                <wp:lineTo x="21467" y="21449"/>
                <wp:lineTo x="21467" y="0"/>
                <wp:lineTo x="0" y="0"/>
              </wp:wrapPolygon>
            </wp:wrapThrough>
            <wp:docPr id="3" name="Рисунок 3" descr="http://pandia.ru/text/79/095/images/image003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095/images/image003_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9369E3">
        <w:rPr>
          <w:rFonts w:ascii="Tahoma" w:hAnsi="Tahoma" w:cs="Tahoma"/>
          <w:color w:val="000000"/>
          <w:sz w:val="36"/>
          <w:szCs w:val="36"/>
        </w:rPr>
        <w:t>И к маме заходит (мячик от Тимы катится к маме),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к Тиме заходит,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к маме заходит… (повторение неограниченно – закрепляет направленное катание по полу).</w:t>
      </w:r>
    </w:p>
    <w:p w:rsidR="00310BF0" w:rsidRPr="006B2A1E" w:rsidRDefault="00310BF0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310BF0">
        <w:rPr>
          <w:rFonts w:ascii="Tahoma" w:hAnsi="Tahoma" w:cs="Tahoma"/>
          <w:i/>
          <w:color w:val="000000"/>
          <w:sz w:val="36"/>
          <w:szCs w:val="36"/>
        </w:rPr>
        <w:t xml:space="preserve">Когда ребенок понял суть игры, добавляйте еще детей и взрослых. Позже ребенок сам </w:t>
      </w:r>
      <w:r w:rsidRPr="00310BF0">
        <w:rPr>
          <w:rFonts w:ascii="Tahoma" w:hAnsi="Tahoma" w:cs="Tahoma"/>
          <w:i/>
          <w:color w:val="000000"/>
          <w:sz w:val="36"/>
          <w:szCs w:val="36"/>
        </w:rPr>
        <w:lastRenderedPageBreak/>
        <w:t>решает, кому он хочет покатить мяч</w:t>
      </w:r>
      <w:r w:rsidRPr="009369E3">
        <w:rPr>
          <w:rFonts w:ascii="Tahoma" w:hAnsi="Tahoma" w:cs="Tahoma"/>
          <w:color w:val="000000"/>
          <w:sz w:val="36"/>
          <w:szCs w:val="36"/>
        </w:rPr>
        <w:t>.</w:t>
      </w:r>
      <w:r w:rsidR="009369E3" w:rsidRPr="009369E3"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</w:p>
    <w:p w:rsidR="00752B85" w:rsidRPr="00752B85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752B85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9E3" w:rsidRPr="0077252B" w:rsidRDefault="009369E3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752B85" w:rsidRPr="009369E3" w:rsidRDefault="00752B85" w:rsidP="00310BF0">
      <w:pPr>
        <w:pStyle w:val="a3"/>
        <w:shd w:val="clear" w:color="auto" w:fill="FFFFFF"/>
        <w:spacing w:before="0" w:beforeAutospacing="0" w:after="0" w:afterAutospacing="0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Ты катись веселый мячик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Дети становятся в круг и передают друг другу мяч со словами: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Ты катись веселый мячик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Быстро, быстро по рукам.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 кого остался мячик,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Тот танцует гапака.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 кого из детей мяч остался, тот выходит в середину круга и начинает танцевать. Игра начинается опять.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Музыкальный мячик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Уже к трем годам дети могут поиграть в игру «Музыкальный мячик». Все становятся в круг и передают мячик по кругу из рук в руки под музыку или пение. Как только музыка закончилась, мячик останавливается.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Летящий мяч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Возьмите мяч среднего размера, чтобы ребенку было удобно его держать в руках. Взрослый бросает мяч кому-то из детей, а тот возвращает его взрослому.</w:t>
      </w:r>
    </w:p>
    <w:p w:rsidR="00752B85" w:rsidRPr="009369E3" w:rsidRDefault="009369E3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462280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4" name="Рисунок 4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9369E3">
        <w:rPr>
          <w:color w:val="000000"/>
          <w:sz w:val="36"/>
          <w:szCs w:val="36"/>
        </w:rPr>
        <w:t>Летит мой мяч, летит к тебе,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Смотри, не прозевай!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Держи его, лови его,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 снова мне бросай.</w:t>
      </w:r>
      <w:r w:rsidR="009369E3" w:rsidRPr="009369E3">
        <w:rPr>
          <w:noProof/>
          <w:color w:val="000000"/>
          <w:sz w:val="36"/>
          <w:szCs w:val="36"/>
        </w:rPr>
        <w:t xml:space="preserve">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Мини-баскетбол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Уже в 3-4года ребенку можно предложить поиграть в мини-баскетбол. Возьмите любую емкость, поставьте или повесьте ее на некотором расстоянии от пола. Предложите ребенку забросить мяч в корзину. Эту игру легко разнообразить, меняя размер емкости и размеры мячей, а также высоту, на которую помещена эта емкость, и расстояние, с которого ребенок пытается забросить мяч.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Яблочко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Дети садятся в круг. Выбирается водящий. Мяч передается по кругу со словами: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>Яблочко, катись, катись.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>Ты румяное, катись.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>Мне в ладошки прикатись.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>А теперь остановись!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 этот момент мячик останавливается у кого-то в руках. Все быстро прячут руки за спину. Водящий становится в круг и пытается угадать, у кого же мячик, он кого-то показать ручки. Каждый спрашиваемый должен показать обе ручки.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Мой веселый звонкий мяч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lastRenderedPageBreak/>
        <w:t>Предложите ребенку ударять по мячу рукой, сопровождая словами: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Мой веселый звонкий мяч,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Ты куда помчался вскачь?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Желтый, красный, голубой</w:t>
      </w:r>
    </w:p>
    <w:p w:rsidR="00752B85" w:rsidRPr="006B2A1E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Не угнаться за тобой.</w:t>
      </w:r>
      <w:r w:rsidR="00310BF0" w:rsidRPr="006B2A1E">
        <w:rPr>
          <w:sz w:val="36"/>
          <w:szCs w:val="36"/>
        </w:rPr>
        <w:t xml:space="preserve">                </w:t>
      </w:r>
      <w:r w:rsidR="00310BF0" w:rsidRPr="009369E3">
        <w:rPr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5662930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5" name="Рисунок 15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Эта игра развивает чувство ритма, ребенок учится вести мяч.</w:t>
      </w:r>
    </w:p>
    <w:p w:rsidR="009369E3" w:rsidRPr="0077252B" w:rsidRDefault="009369E3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Мячик, мячик, поскачи!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С 4-х лет покажите ребенку, что мяч можно бросать об стенку и ловить его двумя руками. При этом проговаривайте: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Мячик, мячик, поскачи!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Съедобное — несъедобное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Играть в эту игру можно даже с трехлетними малышами. Станьте с ребенком на некотором расстоянии друг от друга. Бросайте ребенку мяч и называйте любой предмет. Если он съедобный – ребенок должен поймать мяч, если несъедобный – отбить.</w:t>
      </w:r>
    </w:p>
    <w:p w:rsidR="00752B85" w:rsidRPr="009369E3" w:rsidRDefault="009D6EE9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FDE3EFC" wp14:editId="2C2317A0">
            <wp:simplePos x="0" y="0"/>
            <wp:positionH relativeFrom="column">
              <wp:posOffset>4416425</wp:posOffset>
            </wp:positionH>
            <wp:positionV relativeFrom="paragraph">
              <wp:posOffset>562610</wp:posOffset>
            </wp:positionV>
            <wp:extent cx="1877060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483" y="21382"/>
                <wp:lineTo x="21483" y="0"/>
                <wp:lineTo x="0" y="0"/>
              </wp:wrapPolygon>
            </wp:wrapThrough>
            <wp:docPr id="5" name="Рисунок 5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9369E3">
        <w:rPr>
          <w:color w:val="000000"/>
          <w:sz w:val="36"/>
          <w:szCs w:val="36"/>
        </w:rPr>
        <w:t>Существует множество вариантов этой игры, направленной на развитие речи ребенка: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«Животные и их детеныши»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«Кто как разговаривает»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«Кто где живет»,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«Кто как передвигается»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«Скажи ласково»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«Противоположности»</w:t>
      </w:r>
    </w:p>
    <w:p w:rsidR="00752B85" w:rsidRPr="009369E3" w:rsidRDefault="00752B85" w:rsidP="009369E3">
      <w:pPr>
        <w:pStyle w:val="ae"/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</w:pP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lastRenderedPageBreak/>
        <w:t> </w:t>
      </w:r>
      <w:r w:rsidRPr="009369E3">
        <w:rPr>
          <w:sz w:val="36"/>
          <w:szCs w:val="36"/>
        </w:rPr>
        <w:t>«Из чего сделано»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«Лови да бросай – цвета называй»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«Третий лишний»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«Какой по форме»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«Один – много» (</w:t>
      </w:r>
      <w:hyperlink r:id="rId15" w:tooltip="Множественное число" w:history="1">
        <w:r w:rsidRPr="009369E3">
          <w:rPr>
            <w:rStyle w:val="a4"/>
            <w:rFonts w:ascii="Times New Roman" w:hAnsi="Times New Roman" w:cs="Times New Roman"/>
            <w:color w:val="743399"/>
            <w:sz w:val="36"/>
            <w:szCs w:val="36"/>
            <w:u w:val="none"/>
            <w:bdr w:val="none" w:sz="0" w:space="0" w:color="auto" w:frame="1"/>
          </w:rPr>
          <w:t>множественное число</w:t>
        </w:r>
      </w:hyperlink>
      <w:r w:rsidRPr="009369E3">
        <w:rPr>
          <w:sz w:val="36"/>
          <w:szCs w:val="36"/>
        </w:rPr>
        <w:t>)</w:t>
      </w:r>
    </w:p>
    <w:p w:rsidR="009369E3" w:rsidRPr="0077252B" w:rsidRDefault="009369E3" w:rsidP="009369E3">
      <w:pPr>
        <w:pStyle w:val="ae"/>
        <w:rPr>
          <w:b/>
          <w:bCs/>
          <w:sz w:val="36"/>
          <w:szCs w:val="36"/>
          <w:bdr w:val="none" w:sz="0" w:space="0" w:color="auto" w:frame="1"/>
        </w:rPr>
      </w:pPr>
    </w:p>
    <w:p w:rsidR="009369E3" w:rsidRPr="0077252B" w:rsidRDefault="009369E3" w:rsidP="009369E3">
      <w:pPr>
        <w:pStyle w:val="ae"/>
        <w:rPr>
          <w:b/>
          <w:bCs/>
          <w:sz w:val="36"/>
          <w:szCs w:val="36"/>
          <w:bdr w:val="none" w:sz="0" w:space="0" w:color="auto" w:frame="1"/>
        </w:rPr>
      </w:pPr>
    </w:p>
    <w:p w:rsidR="009369E3" w:rsidRPr="0077252B" w:rsidRDefault="009369E3" w:rsidP="009369E3">
      <w:pPr>
        <w:pStyle w:val="a3"/>
        <w:shd w:val="clear" w:color="auto" w:fill="FFFFFF"/>
        <w:spacing w:before="0" w:beforeAutospacing="0" w:after="0" w:afterAutospacing="0" w:line="336" w:lineRule="atLeast"/>
        <w:ind w:firstLine="0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752B85" w:rsidRPr="009369E3" w:rsidRDefault="00752B85" w:rsidP="009369E3">
      <w:pPr>
        <w:pStyle w:val="a3"/>
        <w:shd w:val="clear" w:color="auto" w:fill="FFFFFF"/>
        <w:spacing w:before="0" w:beforeAutospacing="0" w:after="0" w:afterAutospacing="0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Я знаю пять имен…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Задача ребенка – стучать об пол мячом и без остановок называть подряд пять предметов: пять имен, пять овощей, пять городов, пять марок машин и т. д. Кто сбился, тот проиграл.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Игры с мячом, направленные на формирование правильного звукопроизношения и развитие</w:t>
      </w:r>
      <w:r w:rsidR="00450BD3">
        <w:rPr>
          <w:rStyle w:val="apple-converted-space"/>
          <w:color w:val="000000"/>
          <w:sz w:val="36"/>
          <w:szCs w:val="36"/>
        </w:rPr>
        <w:t xml:space="preserve"> </w:t>
      </w:r>
      <w:hyperlink r:id="rId16" w:tooltip="Фонема" w:history="1">
        <w:r w:rsidRPr="009369E3">
          <w:rPr>
            <w:rStyle w:val="a4"/>
            <w:color w:val="743399"/>
            <w:sz w:val="36"/>
            <w:szCs w:val="36"/>
            <w:u w:val="none"/>
            <w:bdr w:val="none" w:sz="0" w:space="0" w:color="auto" w:frame="1"/>
          </w:rPr>
          <w:t>фонема</w:t>
        </w:r>
      </w:hyperlink>
      <w:r w:rsidRPr="009369E3">
        <w:rPr>
          <w:color w:val="000000"/>
          <w:sz w:val="36"/>
          <w:szCs w:val="36"/>
        </w:rPr>
        <w:t>тических процессов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«Повторяем дружно звук» — услышишь звук А, стукни мячом об пол.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«Гласный звук услышат ушки – мяч взлетает над макушкой» — услышишь звук А, подбрось мяч вверх.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«Звуки гласные поем мы с мячом моим вдвоем» — развитие длительного речевого выдоха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«Тихо – громко»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Игры с передачей мяча: «Мяч передавай, слово называй» (на заданный звук).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«Слог да слог и будет слово» — добавление слогов.</w:t>
      </w:r>
    </w:p>
    <w:p w:rsidR="009369E3" w:rsidRPr="0077252B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77252B" w:rsidRDefault="009369E3" w:rsidP="009D6EE9">
      <w:pPr>
        <w:pStyle w:val="a3"/>
        <w:spacing w:line="336" w:lineRule="atLeast"/>
        <w:textAlignment w:val="baseline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9369E3" w:rsidRPr="0077252B" w:rsidRDefault="005558FC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472440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6" name="Рисунок 6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9E3" w:rsidRPr="0077252B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77252B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77252B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Игры с мячом для дошкольников 4-5 лет</w:t>
      </w:r>
    </w:p>
    <w:p w:rsidR="009369E3" w:rsidRPr="009369E3" w:rsidRDefault="009369E3" w:rsidP="009369E3">
      <w:pPr>
        <w:pStyle w:val="a3"/>
        <w:spacing w:before="375" w:after="375" w:line="336" w:lineRule="atLeast"/>
        <w:ind w:left="-709" w:firstLine="709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Подбрось, поймай, упасть не давай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нужен:</w:t>
      </w:r>
      <w:r w:rsidR="00450BD3">
        <w:rPr>
          <w:color w:val="000000"/>
          <w:sz w:val="36"/>
          <w:szCs w:val="36"/>
        </w:rPr>
        <w:t xml:space="preserve"> </w:t>
      </w:r>
      <w:r w:rsidRPr="009369E3">
        <w:rPr>
          <w:color w:val="000000"/>
          <w:sz w:val="36"/>
          <w:szCs w:val="36"/>
        </w:rPr>
        <w:t>большой мяч.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Взрослый и ребёнок встают в пару, перебрасывают друг другу мяч, вместе говорят слова: «Подбрось, поймай, упасть не давай. Стоп!»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После слова «стоп» тот, у кого оказался мяч, должен подбросить его, например, 3—5 раз. Если уронит, значит, проиграл и должен отдать мяч другому игроку. Выигрывает тот, кто меньшее количество раз уронит мяч.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Поймай мяч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нужен</w:t>
      </w:r>
      <w:r w:rsidRPr="009369E3">
        <w:rPr>
          <w:color w:val="000000"/>
          <w:sz w:val="36"/>
          <w:szCs w:val="36"/>
        </w:rPr>
        <w:t>: мяч.</w:t>
      </w:r>
    </w:p>
    <w:p w:rsidR="009369E3" w:rsidRPr="009369E3" w:rsidRDefault="00310BF0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980440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6" name="Рисунок 16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9369E3">
        <w:rPr>
          <w:color w:val="000000"/>
          <w:sz w:val="36"/>
          <w:szCs w:val="36"/>
        </w:rPr>
        <w:t>Взрослый и ребёнок встают в пару, по считалке разыгрывают, кому бросать мяч. Тот, кто становится водящим, говорит: «Раз, два, три, мяч лови!» Затем бросает мяч вверх. Тот, кто поймает мяч, начинает игру заново.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Ямки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нужен</w:t>
      </w:r>
      <w:r w:rsidRPr="009369E3">
        <w:rPr>
          <w:color w:val="000000"/>
          <w:sz w:val="36"/>
          <w:szCs w:val="36"/>
        </w:rPr>
        <w:t>: мяч.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lastRenderedPageBreak/>
        <w:t>Играть можно в любом месте. На улице для игры нужно вырыть ямки, а в помещении на расстоянии 2—3 м друг от друга можно расставить коробки. Ребёнку дают шарики, маленькие мячи и предлагают забросить их в ямки или коробки.</w:t>
      </w: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Камешки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</w:t>
      </w:r>
      <w:r w:rsidRPr="009369E3">
        <w:rPr>
          <w:color w:val="000000"/>
          <w:sz w:val="36"/>
          <w:szCs w:val="36"/>
        </w:rPr>
        <w:t>: камешки.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Ребёнку дают 2—3 камешка. Он бросает их вверх, а взрослый ловит. Затем бросает взрослый, а ребёнок старается поймать. Кто больше поймает, тот и выигрывает.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Попади в булаву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</w:t>
      </w:r>
      <w:r w:rsidRPr="009369E3">
        <w:rPr>
          <w:color w:val="000000"/>
          <w:sz w:val="36"/>
          <w:szCs w:val="36"/>
        </w:rPr>
        <w:t>: малый и большой мячи.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Ребёнок берёт малый мяч (мешочек, кубик и т. п.). На расстоянии 2 м устанавливается мишень — булава. Ребёнок должен броском снизу сбить её.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Через сетку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нужны:</w:t>
      </w:r>
      <w:r w:rsidR="00450BD3">
        <w:rPr>
          <w:i/>
          <w:iCs/>
          <w:color w:val="000000"/>
          <w:sz w:val="36"/>
          <w:szCs w:val="36"/>
        </w:rPr>
        <w:t xml:space="preserve"> </w:t>
      </w:r>
      <w:r w:rsidRPr="009369E3">
        <w:rPr>
          <w:color w:val="000000"/>
          <w:sz w:val="36"/>
          <w:szCs w:val="36"/>
        </w:rPr>
        <w:t>мяч и верёвка.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Играть лучше на улице. Ребёнок и взрослый берут по мячу, встают к линии площадки. На расстоянии 2 м от играющих, выше их роста, протянута верёвка (лента). Ребёнок и взрослый бросают через неё мяч разными способами.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Мяч в домике живёт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нужны:</w:t>
      </w:r>
      <w:r w:rsidR="00450BD3">
        <w:rPr>
          <w:color w:val="000000"/>
          <w:sz w:val="36"/>
          <w:szCs w:val="36"/>
        </w:rPr>
        <w:t xml:space="preserve"> </w:t>
      </w:r>
      <w:r w:rsidRPr="009369E3">
        <w:rPr>
          <w:color w:val="000000"/>
          <w:sz w:val="36"/>
          <w:szCs w:val="36"/>
        </w:rPr>
        <w:t>мяч и круг (диаметром 1 м).</w:t>
      </w:r>
    </w:p>
    <w:p w:rsidR="009369E3" w:rsidRPr="009369E3" w:rsidRDefault="00310BF0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685800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7" name="Рисунок 7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9369E3">
        <w:rPr>
          <w:color w:val="000000"/>
          <w:sz w:val="36"/>
          <w:szCs w:val="36"/>
        </w:rPr>
        <w:t>Ребёнок берёт резиновый мяч и встаёт в круг (диаметром 1 м). Задача ребёнка — отбить мяч об пол 3—5 раз, не выходя с мячом из домика-круга.</w:t>
      </w: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5558FC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Из домика в домик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нужны:</w:t>
      </w:r>
      <w:r w:rsidR="00450BD3">
        <w:rPr>
          <w:i/>
          <w:iCs/>
          <w:color w:val="000000"/>
          <w:sz w:val="36"/>
          <w:szCs w:val="36"/>
        </w:rPr>
        <w:t xml:space="preserve"> </w:t>
      </w:r>
      <w:r w:rsidRPr="009369E3">
        <w:rPr>
          <w:color w:val="000000"/>
          <w:sz w:val="36"/>
          <w:szCs w:val="36"/>
        </w:rPr>
        <w:t>мяч и обруч.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Взрослый и ребёнок встают в пару. Между ними, на расстоянии 1 м от каждого, лежит обруч (диаметром 1м). Ребёнок бросает в обруч мяч, который после отскока должен поймать взрослый. Затем игроки меняются ролями.</w:t>
      </w:r>
    </w:p>
    <w:p w:rsidR="009369E3" w:rsidRPr="0077252B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9369E3">
      <w:pPr>
        <w:pStyle w:val="a3"/>
        <w:spacing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Кольцеброс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нужен:</w:t>
      </w:r>
      <w:r w:rsidR="00450BD3">
        <w:rPr>
          <w:color w:val="000000"/>
          <w:sz w:val="36"/>
          <w:szCs w:val="36"/>
        </w:rPr>
        <w:t xml:space="preserve"> </w:t>
      </w:r>
      <w:r w:rsidRPr="009369E3">
        <w:rPr>
          <w:color w:val="000000"/>
          <w:sz w:val="36"/>
          <w:szCs w:val="36"/>
        </w:rPr>
        <w:t>кольцеброс.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Для выполнения упражнения заранее готовят фигуру или палочку с основой. Ребёнку предлагают встать в обруч, на расстоянии 1,5—2 м. Он должен взять кольца и набросить их на палочку или фигуру.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Меткий стрелок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</w:t>
      </w:r>
      <w:r w:rsidRPr="009369E3">
        <w:rPr>
          <w:color w:val="000000"/>
          <w:sz w:val="36"/>
          <w:szCs w:val="36"/>
        </w:rPr>
        <w:t>: мишень и камешки или мешочки (мячики).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Ребёнок и взрослый встают на линию и бросают предмет в мишень — щит 40x40 см с расстояния 1,5—2 м.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Кто дальше?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lastRenderedPageBreak/>
        <w:t>Для игры нужны</w:t>
      </w:r>
      <w:r w:rsidRPr="009369E3">
        <w:rPr>
          <w:color w:val="000000"/>
          <w:sz w:val="36"/>
          <w:szCs w:val="36"/>
        </w:rPr>
        <w:t>: камешки или другие предметы для метания (камешки, мешочки, шишки, малые мячи или шары).</w:t>
      </w:r>
    </w:p>
    <w:p w:rsidR="00333975" w:rsidRPr="009369E3" w:rsidRDefault="00310BF0" w:rsidP="00450BD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168910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7" name="Рисунок 17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9369E3">
        <w:rPr>
          <w:color w:val="000000"/>
          <w:sz w:val="36"/>
          <w:szCs w:val="36"/>
        </w:rPr>
        <w:t>Ребёнку предлагают бросать предметы вдаль, до игрушки или любого предмета, расположенного на расстоянии не менее 6—7 м.</w:t>
      </w:r>
      <w:r w:rsidRPr="00310BF0">
        <w:rPr>
          <w:noProof/>
          <w:color w:val="000000"/>
          <w:sz w:val="36"/>
          <w:szCs w:val="36"/>
        </w:rPr>
        <w:t xml:space="preserve"> </w:t>
      </w:r>
    </w:p>
    <w:sectPr w:rsidR="00333975" w:rsidRPr="009369E3" w:rsidSect="009D6EE9">
      <w:pgSz w:w="11906" w:h="16838"/>
      <w:pgMar w:top="1134" w:right="850" w:bottom="1134" w:left="993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282"/>
    <w:rsid w:val="002C1335"/>
    <w:rsid w:val="002C1A90"/>
    <w:rsid w:val="00310BF0"/>
    <w:rsid w:val="00333975"/>
    <w:rsid w:val="00450BD3"/>
    <w:rsid w:val="005558FC"/>
    <w:rsid w:val="006B2A1E"/>
    <w:rsid w:val="007118A1"/>
    <w:rsid w:val="00752B85"/>
    <w:rsid w:val="0077252B"/>
    <w:rsid w:val="009369E3"/>
    <w:rsid w:val="009D6EE9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3"/>
  </w:style>
  <w:style w:type="paragraph" w:styleId="1">
    <w:name w:val="heading 1"/>
    <w:basedOn w:val="a"/>
    <w:next w:val="a"/>
    <w:link w:val="10"/>
    <w:uiPriority w:val="9"/>
    <w:qFormat/>
    <w:rsid w:val="009369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9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9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9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9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9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9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9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B85"/>
  </w:style>
  <w:style w:type="character" w:styleId="a4">
    <w:name w:val="Hyperlink"/>
    <w:basedOn w:val="a0"/>
    <w:uiPriority w:val="99"/>
    <w:semiHidden/>
    <w:unhideWhenUsed/>
    <w:rsid w:val="00752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9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9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9369E3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369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9369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9369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69E3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9369E3"/>
    <w:rPr>
      <w:b/>
      <w:bCs/>
      <w:spacing w:val="0"/>
    </w:rPr>
  </w:style>
  <w:style w:type="character" w:styleId="ad">
    <w:name w:val="Emphasis"/>
    <w:uiPriority w:val="20"/>
    <w:qFormat/>
    <w:rsid w:val="009369E3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9369E3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93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9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69E3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369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369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9369E3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369E3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9369E3"/>
    <w:rPr>
      <w:smallCaps/>
    </w:rPr>
  </w:style>
  <w:style w:type="character" w:styleId="af5">
    <w:name w:val="Intense Reference"/>
    <w:uiPriority w:val="32"/>
    <w:qFormat/>
    <w:rsid w:val="009369E3"/>
    <w:rPr>
      <w:b/>
      <w:bCs/>
      <w:smallCaps/>
      <w:color w:val="auto"/>
    </w:rPr>
  </w:style>
  <w:style w:type="character" w:styleId="af6">
    <w:name w:val="Book Title"/>
    <w:uiPriority w:val="33"/>
    <w:qFormat/>
    <w:rsid w:val="009369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369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3"/>
  </w:style>
  <w:style w:type="paragraph" w:styleId="1">
    <w:name w:val="heading 1"/>
    <w:basedOn w:val="a"/>
    <w:next w:val="a"/>
    <w:link w:val="10"/>
    <w:uiPriority w:val="9"/>
    <w:qFormat/>
    <w:rsid w:val="009369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9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9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9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9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9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9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9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B85"/>
  </w:style>
  <w:style w:type="character" w:styleId="a4">
    <w:name w:val="Hyperlink"/>
    <w:basedOn w:val="a0"/>
    <w:uiPriority w:val="99"/>
    <w:semiHidden/>
    <w:unhideWhenUsed/>
    <w:rsid w:val="00752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9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9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9369E3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369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9369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9369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69E3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9369E3"/>
    <w:rPr>
      <w:b/>
      <w:bCs/>
      <w:spacing w:val="0"/>
    </w:rPr>
  </w:style>
  <w:style w:type="character" w:styleId="ad">
    <w:name w:val="Emphasis"/>
    <w:uiPriority w:val="20"/>
    <w:qFormat/>
    <w:rsid w:val="009369E3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9369E3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93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9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69E3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369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369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9369E3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369E3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9369E3"/>
    <w:rPr>
      <w:smallCaps/>
    </w:rPr>
  </w:style>
  <w:style w:type="character" w:styleId="af5">
    <w:name w:val="Intense Reference"/>
    <w:uiPriority w:val="32"/>
    <w:qFormat/>
    <w:rsid w:val="009369E3"/>
    <w:rPr>
      <w:b/>
      <w:bCs/>
      <w:smallCaps/>
      <w:color w:val="auto"/>
    </w:rPr>
  </w:style>
  <w:style w:type="character" w:styleId="af6">
    <w:name w:val="Book Title"/>
    <w:uiPriority w:val="33"/>
    <w:qFormat/>
    <w:rsid w:val="009369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369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hokkej_na_trave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fonem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nozhestvennoe_chislo/" TargetMode="External"/><Relationship Id="rId10" Type="http://schemas.openxmlformats.org/officeDocument/2006/relationships/hyperlink" Target="http://pandia.ru/text/category/vozdushnij_sh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umanizatciya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3F98-4A77-4A36-8B89-A6BAD5F9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10</cp:revision>
  <dcterms:created xsi:type="dcterms:W3CDTF">2016-05-29T19:06:00Z</dcterms:created>
  <dcterms:modified xsi:type="dcterms:W3CDTF">2018-06-21T17:03:00Z</dcterms:modified>
</cp:coreProperties>
</file>